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2590" w:rsidRPr="00C92590" w:rsidRDefault="00C92590" w:rsidP="00C92590">
      <w:pPr>
        <w:pStyle w:val="a3"/>
        <w:jc w:val="center"/>
        <w:rPr>
          <w:rFonts w:asciiTheme="majorHAnsi" w:hAnsiTheme="majorHAnsi"/>
          <w:b/>
          <w:sz w:val="20"/>
          <w:szCs w:val="20"/>
        </w:rPr>
      </w:pPr>
      <w:r w:rsidRPr="00C92590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C92590" w:rsidRPr="00C92590" w:rsidRDefault="00C92590" w:rsidP="00C92590">
      <w:pPr>
        <w:pStyle w:val="a3"/>
        <w:jc w:val="center"/>
        <w:rPr>
          <w:rStyle w:val="Bodytext30"/>
          <w:rFonts w:asciiTheme="majorHAnsi" w:hAnsiTheme="majorHAnsi"/>
          <w:b/>
          <w:sz w:val="20"/>
          <w:szCs w:val="20"/>
        </w:rPr>
      </w:pPr>
      <w:bookmarkStart w:id="0" w:name="bookmark0"/>
      <w:r w:rsidRPr="00C92590">
        <w:rPr>
          <w:rStyle w:val="Bodytext30"/>
          <w:rFonts w:asciiTheme="majorHAnsi" w:hAnsiTheme="majorHAnsi"/>
          <w:b/>
          <w:sz w:val="20"/>
          <w:szCs w:val="20"/>
        </w:rPr>
        <w:t>ПОСТАНОВЛЕНИЕ</w:t>
      </w:r>
      <w:bookmarkStart w:id="1" w:name="_GoBack"/>
      <w:bookmarkEnd w:id="1"/>
    </w:p>
    <w:p w:rsidR="00C92590" w:rsidRPr="00C92590" w:rsidRDefault="00C92590" w:rsidP="00C92590">
      <w:pPr>
        <w:pStyle w:val="a3"/>
        <w:jc w:val="center"/>
        <w:rPr>
          <w:rFonts w:asciiTheme="majorHAnsi" w:hAnsiTheme="majorHAnsi"/>
          <w:b/>
          <w:sz w:val="20"/>
          <w:szCs w:val="20"/>
        </w:rPr>
      </w:pPr>
      <w:r w:rsidRPr="00C92590">
        <w:rPr>
          <w:rStyle w:val="a3"/>
          <w:rFonts w:asciiTheme="majorHAnsi" w:hAnsiTheme="majorHAnsi"/>
          <w:b/>
          <w:sz w:val="20"/>
          <w:szCs w:val="20"/>
        </w:rPr>
        <w:t>16</w:t>
      </w:r>
      <w:r w:rsidRPr="00C92590">
        <w:rPr>
          <w:rFonts w:asciiTheme="majorHAnsi" w:hAnsiTheme="majorHAnsi"/>
          <w:b/>
          <w:sz w:val="20"/>
          <w:szCs w:val="20"/>
        </w:rPr>
        <w:t xml:space="preserve"> мая 2018 года №290</w:t>
      </w:r>
      <w:bookmarkEnd w:id="0"/>
    </w:p>
    <w:p w:rsidR="00C92590" w:rsidRPr="00C92590" w:rsidRDefault="00C92590" w:rsidP="00C92590">
      <w:pPr>
        <w:pStyle w:val="a3"/>
        <w:jc w:val="center"/>
        <w:rPr>
          <w:rFonts w:ascii="Arial" w:hAnsi="Arial" w:cs="Arial"/>
          <w:b/>
          <w:sz w:val="18"/>
          <w:szCs w:val="18"/>
        </w:rPr>
      </w:pPr>
      <w:r w:rsidRPr="00C92590">
        <w:rPr>
          <w:rFonts w:asciiTheme="majorHAnsi" w:hAnsiTheme="majorHAnsi"/>
          <w:b/>
          <w:sz w:val="20"/>
          <w:szCs w:val="20"/>
        </w:rPr>
        <w:t xml:space="preserve">«Об утверждении Порядка осуществления </w:t>
      </w:r>
      <w:proofErr w:type="gramStart"/>
      <w:r w:rsidRPr="00C92590">
        <w:rPr>
          <w:rFonts w:asciiTheme="majorHAnsi" w:hAnsiTheme="majorHAnsi"/>
          <w:b/>
          <w:sz w:val="20"/>
          <w:szCs w:val="20"/>
        </w:rPr>
        <w:t>контроля за</w:t>
      </w:r>
      <w:proofErr w:type="gramEnd"/>
      <w:r w:rsidRPr="00C92590">
        <w:rPr>
          <w:rFonts w:asciiTheme="majorHAnsi" w:hAnsiTheme="majorHAnsi"/>
          <w:b/>
          <w:sz w:val="20"/>
          <w:szCs w:val="20"/>
        </w:rPr>
        <w:t xml:space="preserve"> соблюдением Федерального закона «О контрактной системе в сфере закупок товаров, работ, услуг для обеспечения государственных </w:t>
      </w:r>
      <w:r w:rsidRPr="00C92590">
        <w:rPr>
          <w:rFonts w:ascii="Arial" w:hAnsi="Arial" w:cs="Arial"/>
          <w:b/>
          <w:sz w:val="18"/>
          <w:szCs w:val="18"/>
        </w:rPr>
        <w:t>и муниципальных нужд»</w:t>
      </w:r>
    </w:p>
    <w:p w:rsidR="00C92590" w:rsidRPr="00C92590" w:rsidRDefault="00C92590" w:rsidP="00C92590">
      <w:pPr>
        <w:pStyle w:val="Bodytext30"/>
        <w:shd w:val="clear" w:color="auto" w:fill="auto"/>
        <w:tabs>
          <w:tab w:val="left" w:pos="2542"/>
          <w:tab w:val="left" w:pos="4333"/>
          <w:tab w:val="center" w:pos="6675"/>
          <w:tab w:val="right" w:pos="9482"/>
        </w:tabs>
        <w:spacing w:before="0" w:line="240" w:lineRule="auto"/>
        <w:ind w:firstLine="540"/>
        <w:contextualSpacing/>
        <w:jc w:val="both"/>
        <w:rPr>
          <w:rFonts w:ascii="Arial" w:hAnsi="Arial" w:cs="Arial"/>
          <w:sz w:val="18"/>
          <w:szCs w:val="18"/>
        </w:rPr>
      </w:pPr>
      <w:r w:rsidRPr="00C92590">
        <w:rPr>
          <w:rFonts w:ascii="Arial" w:hAnsi="Arial" w:cs="Arial"/>
          <w:color w:val="000000"/>
          <w:sz w:val="18"/>
          <w:szCs w:val="18"/>
        </w:rPr>
        <w:t>В соответствии со статьей 99 Федерального закона «О контрактной системе в сфере закупок товаров, работ, услу</w:t>
      </w:r>
      <w:proofErr w:type="gramStart"/>
      <w:r w:rsidRPr="00C92590">
        <w:rPr>
          <w:rFonts w:ascii="Arial" w:hAnsi="Arial" w:cs="Arial"/>
          <w:color w:val="000000"/>
          <w:sz w:val="18"/>
          <w:szCs w:val="18"/>
        </w:rPr>
        <w:t>г</w:t>
      </w:r>
      <w:r w:rsidRPr="00C92590">
        <w:rPr>
          <w:rFonts w:ascii="Arial" w:hAnsi="Arial" w:cs="Arial"/>
          <w:color w:val="000000"/>
          <w:sz w:val="18"/>
          <w:szCs w:val="18"/>
          <w:vertAlign w:val="superscript"/>
        </w:rPr>
        <w:t>-</w:t>
      </w:r>
      <w:proofErr w:type="gramEnd"/>
      <w:r w:rsidRPr="00C92590">
        <w:rPr>
          <w:rFonts w:ascii="Arial" w:hAnsi="Arial" w:cs="Arial"/>
          <w:color w:val="000000"/>
          <w:sz w:val="18"/>
          <w:szCs w:val="18"/>
        </w:rPr>
        <w:t xml:space="preserve"> для обеспечения государственных и муниципальных нужд», I Наложением об уп</w:t>
      </w:r>
      <w:r w:rsidRPr="00C92590">
        <w:rPr>
          <w:rFonts w:ascii="Arial" w:hAnsi="Arial" w:cs="Arial"/>
          <w:sz w:val="18"/>
          <w:szCs w:val="18"/>
        </w:rPr>
        <w:t>равлении внутреннего муниципально</w:t>
      </w:r>
      <w:r w:rsidRPr="00C92590">
        <w:rPr>
          <w:rFonts w:ascii="Arial" w:hAnsi="Arial" w:cs="Arial"/>
          <w:color w:val="000000"/>
          <w:sz w:val="18"/>
          <w:szCs w:val="18"/>
        </w:rPr>
        <w:t>го финансового контроля администрации</w:t>
      </w:r>
      <w:r w:rsidRPr="00C92590">
        <w:rPr>
          <w:rFonts w:ascii="Arial" w:hAnsi="Arial" w:cs="Arial"/>
          <w:sz w:val="18"/>
          <w:szCs w:val="18"/>
        </w:rPr>
        <w:t xml:space="preserve"> муниципального образования «Г</w:t>
      </w:r>
      <w:r w:rsidRPr="00C92590">
        <w:rPr>
          <w:rFonts w:ascii="Arial" w:hAnsi="Arial" w:cs="Arial"/>
          <w:color w:val="000000"/>
          <w:sz w:val="18"/>
          <w:szCs w:val="18"/>
        </w:rPr>
        <w:t>ород</w:t>
      </w:r>
      <w:r w:rsidRPr="00C92590">
        <w:rPr>
          <w:rFonts w:ascii="Arial" w:hAnsi="Arial" w:cs="Arial"/>
          <w:sz w:val="18"/>
          <w:szCs w:val="18"/>
        </w:rPr>
        <w:t xml:space="preserve"> </w:t>
      </w:r>
      <w:r w:rsidRPr="00C92590">
        <w:rPr>
          <w:rFonts w:ascii="Arial" w:hAnsi="Arial" w:cs="Arial"/>
          <w:color w:val="000000"/>
          <w:sz w:val="18"/>
          <w:szCs w:val="18"/>
        </w:rPr>
        <w:t>Астрахань»,</w:t>
      </w:r>
      <w:r w:rsidRPr="00C92590">
        <w:rPr>
          <w:rFonts w:ascii="Arial" w:hAnsi="Arial" w:cs="Arial"/>
          <w:sz w:val="18"/>
          <w:szCs w:val="18"/>
        </w:rPr>
        <w:t xml:space="preserve"> </w:t>
      </w:r>
      <w:r w:rsidRPr="00C92590">
        <w:rPr>
          <w:rFonts w:ascii="Arial" w:hAnsi="Arial" w:cs="Arial"/>
          <w:color w:val="000000"/>
          <w:sz w:val="18"/>
          <w:szCs w:val="18"/>
        </w:rPr>
        <w:t>утвержденным</w:t>
      </w:r>
      <w:r w:rsidRPr="00C92590">
        <w:rPr>
          <w:rFonts w:ascii="Arial" w:hAnsi="Arial" w:cs="Arial"/>
          <w:sz w:val="18"/>
          <w:szCs w:val="18"/>
        </w:rPr>
        <w:t xml:space="preserve"> </w:t>
      </w:r>
      <w:r w:rsidRPr="00C92590">
        <w:rPr>
          <w:rFonts w:ascii="Arial" w:hAnsi="Arial" w:cs="Arial"/>
          <w:color w:val="000000"/>
          <w:sz w:val="18"/>
          <w:szCs w:val="18"/>
        </w:rPr>
        <w:t>постановлением администрации муниципального образования «Город Астрахань» от</w:t>
      </w:r>
      <w:r w:rsidRPr="00C92590">
        <w:rPr>
          <w:rFonts w:ascii="Arial" w:hAnsi="Arial" w:cs="Arial"/>
          <w:sz w:val="18"/>
          <w:szCs w:val="18"/>
        </w:rPr>
        <w:t xml:space="preserve"> </w:t>
      </w:r>
      <w:r w:rsidRPr="00C92590">
        <w:rPr>
          <w:rFonts w:ascii="Arial" w:hAnsi="Arial" w:cs="Arial"/>
          <w:color w:val="000000"/>
          <w:sz w:val="18"/>
          <w:szCs w:val="18"/>
        </w:rPr>
        <w:t>26.07.2016</w:t>
      </w:r>
      <w:r w:rsidRPr="00C92590">
        <w:rPr>
          <w:rFonts w:ascii="Arial" w:hAnsi="Arial" w:cs="Arial"/>
          <w:sz w:val="18"/>
          <w:szCs w:val="18"/>
        </w:rPr>
        <w:t xml:space="preserve"> </w:t>
      </w:r>
      <w:r w:rsidRPr="00C92590">
        <w:rPr>
          <w:rFonts w:ascii="Arial" w:hAnsi="Arial" w:cs="Arial"/>
          <w:color w:val="000000"/>
          <w:sz w:val="18"/>
          <w:szCs w:val="18"/>
        </w:rPr>
        <w:t>№4924</w:t>
      </w:r>
      <w:r w:rsidRPr="00C92590">
        <w:rPr>
          <w:rFonts w:ascii="Arial" w:hAnsi="Arial" w:cs="Arial"/>
          <w:sz w:val="18"/>
          <w:szCs w:val="18"/>
        </w:rPr>
        <w:t xml:space="preserve"> </w:t>
      </w:r>
      <w:r w:rsidRPr="00C92590">
        <w:rPr>
          <w:rFonts w:ascii="Arial" w:hAnsi="Arial" w:cs="Arial"/>
          <w:color w:val="000000"/>
          <w:sz w:val="18"/>
          <w:szCs w:val="18"/>
        </w:rPr>
        <w:t>с</w:t>
      </w:r>
      <w:r w:rsidRPr="00C92590">
        <w:rPr>
          <w:rFonts w:ascii="Arial" w:hAnsi="Arial" w:cs="Arial"/>
          <w:sz w:val="18"/>
          <w:szCs w:val="18"/>
        </w:rPr>
        <w:t xml:space="preserve"> </w:t>
      </w:r>
      <w:r w:rsidRPr="00C92590">
        <w:rPr>
          <w:rFonts w:ascii="Arial" w:hAnsi="Arial" w:cs="Arial"/>
          <w:color w:val="000000"/>
          <w:sz w:val="18"/>
          <w:szCs w:val="18"/>
        </w:rPr>
        <w:t>изменениями,</w:t>
      </w:r>
      <w:r w:rsidRPr="00C92590">
        <w:rPr>
          <w:rFonts w:ascii="Arial" w:hAnsi="Arial" w:cs="Arial"/>
          <w:sz w:val="18"/>
          <w:szCs w:val="18"/>
        </w:rPr>
        <w:t xml:space="preserve"> </w:t>
      </w:r>
      <w:r w:rsidRPr="00C92590">
        <w:rPr>
          <w:rFonts w:ascii="Arial" w:hAnsi="Arial" w:cs="Arial"/>
          <w:color w:val="000000"/>
          <w:sz w:val="18"/>
          <w:szCs w:val="18"/>
        </w:rPr>
        <w:t>внесенными</w:t>
      </w:r>
      <w:r w:rsidRPr="00C92590">
        <w:rPr>
          <w:rFonts w:ascii="Arial" w:hAnsi="Arial" w:cs="Arial"/>
          <w:sz w:val="18"/>
          <w:szCs w:val="18"/>
        </w:rPr>
        <w:t xml:space="preserve"> </w:t>
      </w:r>
      <w:r w:rsidRPr="00C92590">
        <w:rPr>
          <w:rFonts w:ascii="Arial" w:hAnsi="Arial" w:cs="Arial"/>
          <w:color w:val="000000"/>
          <w:sz w:val="18"/>
          <w:szCs w:val="18"/>
        </w:rPr>
        <w:t>постановлением администрации муниципального образования «Город Астрахань» от 21.07.2017 №4305</w:t>
      </w:r>
    </w:p>
    <w:p w:rsidR="00C92590" w:rsidRPr="00C92590" w:rsidRDefault="00C92590" w:rsidP="00C92590">
      <w:pPr>
        <w:pStyle w:val="Bodytext30"/>
        <w:shd w:val="clear" w:color="auto" w:fill="auto"/>
        <w:spacing w:before="0" w:line="240" w:lineRule="auto"/>
        <w:ind w:firstLine="540"/>
        <w:contextualSpacing/>
        <w:jc w:val="both"/>
        <w:rPr>
          <w:rFonts w:ascii="Arial" w:hAnsi="Arial" w:cs="Arial"/>
          <w:sz w:val="18"/>
          <w:szCs w:val="18"/>
        </w:rPr>
      </w:pPr>
      <w:r w:rsidRPr="00C92590">
        <w:rPr>
          <w:rFonts w:ascii="Arial" w:hAnsi="Arial" w:cs="Arial"/>
          <w:color w:val="000000"/>
          <w:sz w:val="18"/>
          <w:szCs w:val="18"/>
        </w:rPr>
        <w:t>ПОСТАНОВЛЯЮ:</w:t>
      </w:r>
    </w:p>
    <w:p w:rsidR="00C92590" w:rsidRPr="00C92590" w:rsidRDefault="00C92590" w:rsidP="00C92590">
      <w:pPr>
        <w:pStyle w:val="Bodytext30"/>
        <w:numPr>
          <w:ilvl w:val="0"/>
          <w:numId w:val="1"/>
        </w:numPr>
        <w:shd w:val="clear" w:color="auto" w:fill="auto"/>
        <w:tabs>
          <w:tab w:val="left" w:pos="851"/>
          <w:tab w:val="left" w:pos="1100"/>
          <w:tab w:val="left" w:pos="2542"/>
          <w:tab w:val="left" w:pos="4333"/>
          <w:tab w:val="center" w:pos="6675"/>
          <w:tab w:val="right" w:pos="9482"/>
        </w:tabs>
        <w:spacing w:before="0" w:line="240" w:lineRule="auto"/>
        <w:ind w:firstLine="720"/>
        <w:contextualSpacing/>
        <w:jc w:val="both"/>
        <w:rPr>
          <w:rFonts w:ascii="Arial" w:hAnsi="Arial" w:cs="Arial"/>
          <w:sz w:val="18"/>
          <w:szCs w:val="18"/>
        </w:rPr>
      </w:pPr>
      <w:r w:rsidRPr="00C92590">
        <w:rPr>
          <w:rFonts w:ascii="Arial" w:hAnsi="Arial" w:cs="Arial"/>
          <w:color w:val="000000"/>
          <w:sz w:val="18"/>
          <w:szCs w:val="18"/>
        </w:rPr>
        <w:t>Утвердить</w:t>
      </w:r>
      <w:r w:rsidRPr="00C92590">
        <w:rPr>
          <w:rFonts w:ascii="Arial" w:hAnsi="Arial" w:cs="Arial"/>
          <w:sz w:val="18"/>
          <w:szCs w:val="18"/>
        </w:rPr>
        <w:t xml:space="preserve"> </w:t>
      </w:r>
      <w:r w:rsidRPr="00C92590">
        <w:rPr>
          <w:rFonts w:ascii="Arial" w:hAnsi="Arial" w:cs="Arial"/>
          <w:color w:val="000000"/>
          <w:sz w:val="18"/>
          <w:szCs w:val="18"/>
        </w:rPr>
        <w:t>прилагаемый</w:t>
      </w:r>
      <w:r w:rsidRPr="00C92590">
        <w:rPr>
          <w:rFonts w:ascii="Arial" w:hAnsi="Arial" w:cs="Arial"/>
          <w:sz w:val="18"/>
          <w:szCs w:val="18"/>
        </w:rPr>
        <w:t xml:space="preserve"> </w:t>
      </w:r>
      <w:r w:rsidRPr="00C92590">
        <w:rPr>
          <w:rFonts w:ascii="Arial" w:hAnsi="Arial" w:cs="Arial"/>
          <w:color w:val="000000"/>
          <w:sz w:val="18"/>
          <w:szCs w:val="18"/>
        </w:rPr>
        <w:t>Порядок</w:t>
      </w:r>
      <w:r w:rsidRPr="00C92590">
        <w:rPr>
          <w:rFonts w:ascii="Arial" w:hAnsi="Arial" w:cs="Arial"/>
          <w:sz w:val="18"/>
          <w:szCs w:val="18"/>
        </w:rPr>
        <w:t xml:space="preserve"> </w:t>
      </w:r>
      <w:r w:rsidRPr="00C92590">
        <w:rPr>
          <w:rFonts w:ascii="Arial" w:hAnsi="Arial" w:cs="Arial"/>
          <w:color w:val="000000"/>
          <w:sz w:val="18"/>
          <w:szCs w:val="18"/>
        </w:rPr>
        <w:t>осуществления</w:t>
      </w:r>
      <w:r w:rsidRPr="00C92590">
        <w:rPr>
          <w:rFonts w:ascii="Arial" w:hAnsi="Arial" w:cs="Arial"/>
          <w:sz w:val="18"/>
          <w:szCs w:val="18"/>
        </w:rPr>
        <w:t xml:space="preserve"> </w:t>
      </w:r>
      <w:proofErr w:type="gramStart"/>
      <w:r w:rsidRPr="00C92590">
        <w:rPr>
          <w:rFonts w:ascii="Arial" w:hAnsi="Arial" w:cs="Arial"/>
          <w:color w:val="000000"/>
          <w:sz w:val="18"/>
          <w:szCs w:val="18"/>
        </w:rPr>
        <w:t>контроля за</w:t>
      </w:r>
      <w:proofErr w:type="gramEnd"/>
      <w:r w:rsidRPr="00C92590">
        <w:rPr>
          <w:rFonts w:ascii="Arial" w:hAnsi="Arial" w:cs="Arial"/>
          <w:sz w:val="18"/>
          <w:szCs w:val="18"/>
        </w:rPr>
        <w:t xml:space="preserve"> </w:t>
      </w:r>
      <w:r w:rsidRPr="00C92590">
        <w:rPr>
          <w:rFonts w:ascii="Arial" w:hAnsi="Arial" w:cs="Arial"/>
          <w:color w:val="000000"/>
          <w:sz w:val="18"/>
          <w:szCs w:val="18"/>
        </w:rPr>
        <w:t>соблюдением Федерального закона «О контрактной системе в сфере закупок товаров, работ, услуг для обеспечения, государственных и муниципальных нужд».</w:t>
      </w:r>
    </w:p>
    <w:p w:rsidR="00C92590" w:rsidRPr="00C92590" w:rsidRDefault="00C92590" w:rsidP="00C92590">
      <w:pPr>
        <w:pStyle w:val="Bodytext30"/>
        <w:numPr>
          <w:ilvl w:val="0"/>
          <w:numId w:val="1"/>
        </w:numPr>
        <w:shd w:val="clear" w:color="auto" w:fill="auto"/>
        <w:tabs>
          <w:tab w:val="left" w:pos="851"/>
          <w:tab w:val="left" w:pos="1100"/>
          <w:tab w:val="left" w:pos="2542"/>
          <w:tab w:val="left" w:pos="4333"/>
          <w:tab w:val="left" w:pos="5420"/>
          <w:tab w:val="right" w:pos="9482"/>
        </w:tabs>
        <w:spacing w:before="0" w:line="240" w:lineRule="auto"/>
        <w:ind w:firstLine="720"/>
        <w:contextualSpacing/>
        <w:jc w:val="both"/>
        <w:rPr>
          <w:rFonts w:ascii="Arial" w:hAnsi="Arial" w:cs="Arial"/>
          <w:sz w:val="18"/>
          <w:szCs w:val="18"/>
        </w:rPr>
      </w:pPr>
      <w:r w:rsidRPr="00C92590">
        <w:rPr>
          <w:rFonts w:ascii="Arial" w:hAnsi="Arial" w:cs="Arial"/>
          <w:color w:val="000000"/>
          <w:sz w:val="18"/>
          <w:szCs w:val="18"/>
        </w:rPr>
        <w:t>Признать</w:t>
      </w:r>
      <w:r w:rsidRPr="00C92590">
        <w:rPr>
          <w:rFonts w:ascii="Arial" w:hAnsi="Arial" w:cs="Arial"/>
          <w:sz w:val="18"/>
          <w:szCs w:val="18"/>
        </w:rPr>
        <w:t xml:space="preserve"> </w:t>
      </w:r>
      <w:r w:rsidRPr="00C92590">
        <w:rPr>
          <w:rFonts w:ascii="Arial" w:hAnsi="Arial" w:cs="Arial"/>
          <w:color w:val="000000"/>
          <w:sz w:val="18"/>
          <w:szCs w:val="18"/>
        </w:rPr>
        <w:t>утратившим</w:t>
      </w:r>
      <w:r w:rsidRPr="00C92590">
        <w:rPr>
          <w:rFonts w:ascii="Arial" w:hAnsi="Arial" w:cs="Arial"/>
          <w:sz w:val="18"/>
          <w:szCs w:val="18"/>
        </w:rPr>
        <w:t xml:space="preserve"> </w:t>
      </w:r>
      <w:r w:rsidRPr="00C92590">
        <w:rPr>
          <w:rFonts w:ascii="Arial" w:hAnsi="Arial" w:cs="Arial"/>
          <w:color w:val="000000"/>
          <w:sz w:val="18"/>
          <w:szCs w:val="18"/>
        </w:rPr>
        <w:t>силу</w:t>
      </w:r>
      <w:r w:rsidRPr="00C92590">
        <w:rPr>
          <w:rFonts w:ascii="Arial" w:hAnsi="Arial" w:cs="Arial"/>
          <w:sz w:val="18"/>
          <w:szCs w:val="18"/>
        </w:rPr>
        <w:t xml:space="preserve"> </w:t>
      </w:r>
      <w:r w:rsidRPr="00C92590">
        <w:rPr>
          <w:rFonts w:ascii="Arial" w:hAnsi="Arial" w:cs="Arial"/>
          <w:color w:val="000000"/>
          <w:sz w:val="18"/>
          <w:szCs w:val="18"/>
        </w:rPr>
        <w:t>постановление</w:t>
      </w:r>
      <w:r w:rsidRPr="00C92590">
        <w:rPr>
          <w:rFonts w:ascii="Arial" w:hAnsi="Arial" w:cs="Arial"/>
          <w:sz w:val="18"/>
          <w:szCs w:val="18"/>
        </w:rPr>
        <w:t xml:space="preserve"> </w:t>
      </w:r>
      <w:r w:rsidRPr="00C92590">
        <w:rPr>
          <w:rFonts w:ascii="Arial" w:hAnsi="Arial" w:cs="Arial"/>
          <w:color w:val="000000"/>
          <w:sz w:val="18"/>
          <w:szCs w:val="18"/>
        </w:rPr>
        <w:t>администрации</w:t>
      </w:r>
      <w:r w:rsidRPr="00C92590">
        <w:rPr>
          <w:rFonts w:ascii="Arial" w:hAnsi="Arial" w:cs="Arial"/>
          <w:sz w:val="18"/>
          <w:szCs w:val="18"/>
        </w:rPr>
        <w:t xml:space="preserve"> </w:t>
      </w:r>
      <w:r w:rsidRPr="00C92590">
        <w:rPr>
          <w:rFonts w:ascii="Arial" w:hAnsi="Arial" w:cs="Arial"/>
          <w:color w:val="000000"/>
          <w:sz w:val="18"/>
          <w:szCs w:val="18"/>
        </w:rPr>
        <w:t xml:space="preserve">муниципального образования «Город Астрахань» от 18.05.2017 №3019 «Об утверждении Порядка осуществления </w:t>
      </w:r>
      <w:proofErr w:type="gramStart"/>
      <w:r w:rsidRPr="00C92590">
        <w:rPr>
          <w:rFonts w:ascii="Arial" w:hAnsi="Arial" w:cs="Arial"/>
          <w:color w:val="000000"/>
          <w:sz w:val="18"/>
          <w:szCs w:val="18"/>
        </w:rPr>
        <w:t>контроля за</w:t>
      </w:r>
      <w:proofErr w:type="gramEnd"/>
      <w:r w:rsidRPr="00C92590">
        <w:rPr>
          <w:rFonts w:ascii="Arial" w:hAnsi="Arial" w:cs="Arial"/>
          <w:color w:val="000000"/>
          <w:sz w:val="18"/>
          <w:szCs w:val="18"/>
        </w:rPr>
        <w:t xml:space="preserve"> соблюдением Федерального закона «О контрактной системе в сфере закупок товаров, работ, услуг для обеспечения государственных и муниципальных нужд».</w:t>
      </w:r>
    </w:p>
    <w:p w:rsidR="00C92590" w:rsidRPr="00C92590" w:rsidRDefault="00C92590" w:rsidP="00C92590">
      <w:pPr>
        <w:pStyle w:val="Bodytext30"/>
        <w:numPr>
          <w:ilvl w:val="0"/>
          <w:numId w:val="1"/>
        </w:numPr>
        <w:shd w:val="clear" w:color="auto" w:fill="auto"/>
        <w:tabs>
          <w:tab w:val="left" w:pos="851"/>
          <w:tab w:val="left" w:pos="1100"/>
        </w:tabs>
        <w:spacing w:before="0" w:line="240" w:lineRule="auto"/>
        <w:ind w:firstLine="720"/>
        <w:contextualSpacing/>
        <w:jc w:val="both"/>
        <w:rPr>
          <w:rFonts w:ascii="Arial" w:hAnsi="Arial" w:cs="Arial"/>
          <w:sz w:val="18"/>
          <w:szCs w:val="18"/>
        </w:rPr>
      </w:pPr>
      <w:r w:rsidRPr="00C92590">
        <w:rPr>
          <w:rFonts w:ascii="Arial" w:hAnsi="Arial" w:cs="Arial"/>
          <w:color w:val="000000"/>
          <w:sz w:val="18"/>
          <w:szCs w:val="18"/>
        </w:rPr>
        <w:t xml:space="preserve">Управлению информационной политики администрации муниципального образования «Город Астрахань» </w:t>
      </w:r>
      <w:proofErr w:type="gramStart"/>
      <w:r w:rsidRPr="00C92590">
        <w:rPr>
          <w:rFonts w:ascii="Arial" w:hAnsi="Arial" w:cs="Arial"/>
          <w:color w:val="000000"/>
          <w:sz w:val="18"/>
          <w:szCs w:val="18"/>
        </w:rPr>
        <w:t>разместить</w:t>
      </w:r>
      <w:proofErr w:type="gramEnd"/>
      <w:r w:rsidRPr="00C92590">
        <w:rPr>
          <w:rFonts w:ascii="Arial" w:hAnsi="Arial" w:cs="Arial"/>
          <w:color w:val="000000"/>
          <w:sz w:val="18"/>
          <w:szCs w:val="18"/>
        </w:rPr>
        <w:t xml:space="preserve"> настоящее постановление администрации муниципального образования «Город Астрахань» на официальном сайте администрации 'муниципального образования «Город Астрахань».</w:t>
      </w:r>
    </w:p>
    <w:p w:rsidR="00C92590" w:rsidRPr="00C92590" w:rsidRDefault="00C92590" w:rsidP="00C92590">
      <w:pPr>
        <w:pStyle w:val="2"/>
        <w:numPr>
          <w:ilvl w:val="0"/>
          <w:numId w:val="1"/>
        </w:numPr>
        <w:shd w:val="clear" w:color="auto" w:fill="auto"/>
        <w:tabs>
          <w:tab w:val="left" w:pos="851"/>
          <w:tab w:val="left" w:pos="939"/>
          <w:tab w:val="left" w:pos="1100"/>
        </w:tabs>
        <w:spacing w:line="240" w:lineRule="auto"/>
        <w:ind w:firstLine="720"/>
        <w:contextualSpacing/>
        <w:rPr>
          <w:rFonts w:ascii="Arial" w:hAnsi="Arial" w:cs="Arial"/>
          <w:sz w:val="18"/>
          <w:szCs w:val="18"/>
        </w:rPr>
      </w:pPr>
      <w:r w:rsidRPr="00C92590">
        <w:rPr>
          <w:rFonts w:ascii="Arial" w:hAnsi="Arial" w:cs="Arial"/>
          <w:color w:val="000000"/>
          <w:sz w:val="18"/>
          <w:szCs w:val="18"/>
        </w:rPr>
        <w:t>Управлению контроля и документооборота администрации муниципального образования «Город Астрахань» внести соответствующие изменения в поисково-справочную систему правовых актов администрации муниципального образования «Город Астрахань».</w:t>
      </w:r>
    </w:p>
    <w:p w:rsidR="00C92590" w:rsidRPr="00C92590" w:rsidRDefault="00C92590" w:rsidP="00C92590">
      <w:pPr>
        <w:pStyle w:val="2"/>
        <w:numPr>
          <w:ilvl w:val="0"/>
          <w:numId w:val="1"/>
        </w:numPr>
        <w:shd w:val="clear" w:color="auto" w:fill="auto"/>
        <w:tabs>
          <w:tab w:val="left" w:pos="851"/>
          <w:tab w:val="left" w:pos="939"/>
          <w:tab w:val="left" w:pos="1100"/>
        </w:tabs>
        <w:spacing w:line="240" w:lineRule="auto"/>
        <w:ind w:firstLine="720"/>
        <w:contextualSpacing/>
        <w:rPr>
          <w:rFonts w:ascii="Arial" w:hAnsi="Arial" w:cs="Arial"/>
          <w:sz w:val="18"/>
          <w:szCs w:val="18"/>
        </w:rPr>
      </w:pPr>
      <w:proofErr w:type="gramStart"/>
      <w:r w:rsidRPr="00C92590">
        <w:rPr>
          <w:rFonts w:ascii="Arial" w:hAnsi="Arial" w:cs="Arial"/>
          <w:color w:val="000000"/>
          <w:sz w:val="18"/>
          <w:szCs w:val="18"/>
        </w:rPr>
        <w:t>Контроль за</w:t>
      </w:r>
      <w:proofErr w:type="gramEnd"/>
      <w:r w:rsidRPr="00C92590">
        <w:rPr>
          <w:rFonts w:ascii="Arial" w:hAnsi="Arial" w:cs="Arial"/>
          <w:color w:val="000000"/>
          <w:sz w:val="18"/>
          <w:szCs w:val="18"/>
        </w:rPr>
        <w:t xml:space="preserve"> исполнением настоящего постановления возложить на начальника управления внутреннего муниципального финансового контроля администрации муниципального образования «Город Астрахань».</w:t>
      </w:r>
    </w:p>
    <w:p w:rsidR="00C92590" w:rsidRPr="00803611" w:rsidRDefault="00C92590" w:rsidP="00C92590">
      <w:pPr>
        <w:pStyle w:val="2"/>
        <w:shd w:val="clear" w:color="auto" w:fill="auto"/>
        <w:spacing w:line="240" w:lineRule="exact"/>
        <w:ind w:left="100"/>
        <w:jc w:val="right"/>
        <w:rPr>
          <w:rFonts w:ascii="Arial" w:hAnsi="Arial" w:cs="Arial"/>
          <w:b/>
          <w:sz w:val="18"/>
          <w:szCs w:val="18"/>
        </w:rPr>
      </w:pPr>
      <w:r w:rsidRPr="00803611">
        <w:rPr>
          <w:rFonts w:ascii="Arial" w:hAnsi="Arial" w:cs="Arial"/>
          <w:b/>
          <w:color w:val="000000"/>
          <w:sz w:val="18"/>
          <w:szCs w:val="18"/>
        </w:rPr>
        <w:t>И.о. главы администрации</w:t>
      </w:r>
      <w:r w:rsidRPr="00803611">
        <w:rPr>
          <w:rFonts w:ascii="Arial" w:hAnsi="Arial" w:cs="Arial"/>
          <w:b/>
          <w:sz w:val="18"/>
          <w:szCs w:val="18"/>
        </w:rPr>
        <w:t xml:space="preserve"> </w:t>
      </w:r>
      <w:r w:rsidRPr="00803611">
        <w:rPr>
          <w:rStyle w:val="BodytextExact"/>
          <w:rFonts w:ascii="Arial" w:hAnsi="Arial" w:cs="Arial"/>
          <w:b/>
          <w:sz w:val="18"/>
          <w:szCs w:val="18"/>
        </w:rPr>
        <w:t xml:space="preserve">С.Б. </w:t>
      </w:r>
      <w:proofErr w:type="spellStart"/>
      <w:r w:rsidRPr="00803611">
        <w:rPr>
          <w:rStyle w:val="BodytextExact"/>
          <w:rFonts w:ascii="Arial" w:hAnsi="Arial" w:cs="Arial"/>
          <w:b/>
          <w:sz w:val="18"/>
          <w:szCs w:val="18"/>
        </w:rPr>
        <w:t>Агабеков</w:t>
      </w:r>
      <w:proofErr w:type="spellEnd"/>
    </w:p>
    <w:p w:rsidR="00984FF0" w:rsidRPr="00C92590" w:rsidRDefault="00984FF0">
      <w:pPr>
        <w:rPr>
          <w:b/>
        </w:rPr>
      </w:pPr>
    </w:p>
    <w:sectPr w:rsidR="00984FF0" w:rsidRPr="00C925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DF14E2"/>
    <w:multiLevelType w:val="multilevel"/>
    <w:tmpl w:val="A45E24DC"/>
    <w:lvl w:ilvl="0">
      <w:start w:val="1"/>
      <w:numFmt w:val="decimal"/>
      <w:lvlText w:val="%1."/>
      <w:lvlJc w:val="left"/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0DF"/>
    <w:rsid w:val="00984FF0"/>
    <w:rsid w:val="00C92590"/>
    <w:rsid w:val="00EF70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Exact">
    <w:name w:val="Body text Exact"/>
    <w:basedOn w:val="a0"/>
    <w:rsid w:val="00C9259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Bodytext3">
    <w:name w:val="Body text (3)_"/>
    <w:basedOn w:val="a0"/>
    <w:link w:val="Bodytext30"/>
    <w:rsid w:val="00C92590"/>
    <w:rPr>
      <w:rFonts w:ascii="Times New Roman" w:eastAsia="Times New Roman" w:hAnsi="Times New Roman" w:cs="Times New Roman"/>
      <w:spacing w:val="10"/>
      <w:sz w:val="26"/>
      <w:szCs w:val="26"/>
      <w:shd w:val="clear" w:color="auto" w:fill="FFFFFF"/>
    </w:rPr>
  </w:style>
  <w:style w:type="character" w:customStyle="1" w:styleId="Heading1TimesNewRoman155ptSpacing3pt">
    <w:name w:val="Heading #1 + Times New Roman;15;5 pt;Spacing 3 pt"/>
    <w:basedOn w:val="a0"/>
    <w:rsid w:val="00C9259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70"/>
      <w:w w:val="100"/>
      <w:position w:val="0"/>
      <w:sz w:val="31"/>
      <w:szCs w:val="31"/>
      <w:u w:val="none"/>
      <w:lang w:val="ru-RU"/>
    </w:rPr>
  </w:style>
  <w:style w:type="character" w:customStyle="1" w:styleId="Heading1NotBoldItalicSpacing0pt">
    <w:name w:val="Heading #1 + Not Bold;Italic;Spacing 0 pt"/>
    <w:basedOn w:val="a0"/>
    <w:rsid w:val="00C92590"/>
    <w:rPr>
      <w:rFonts w:ascii="Arial" w:eastAsia="Arial" w:hAnsi="Arial" w:cs="Arial"/>
      <w:b/>
      <w:bCs/>
      <w:i/>
      <w:iCs/>
      <w:smallCaps w:val="0"/>
      <w:strike w:val="0"/>
      <w:color w:val="000000"/>
      <w:spacing w:val="-10"/>
      <w:w w:val="100"/>
      <w:position w:val="0"/>
      <w:sz w:val="28"/>
      <w:szCs w:val="28"/>
      <w:u w:val="none"/>
      <w:lang w:val="ru-RU"/>
    </w:rPr>
  </w:style>
  <w:style w:type="character" w:customStyle="1" w:styleId="Bodytext">
    <w:name w:val="Body text_"/>
    <w:basedOn w:val="a0"/>
    <w:link w:val="2"/>
    <w:rsid w:val="00C92590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">
    <w:name w:val="Основной текст2"/>
    <w:basedOn w:val="a"/>
    <w:link w:val="Bodytext"/>
    <w:rsid w:val="00C92590"/>
    <w:pPr>
      <w:widowControl w:val="0"/>
      <w:shd w:val="clear" w:color="auto" w:fill="FFFFFF"/>
      <w:spacing w:after="0" w:line="324" w:lineRule="exact"/>
      <w:jc w:val="both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Bodytext30">
    <w:name w:val="Body text (3)"/>
    <w:basedOn w:val="a"/>
    <w:link w:val="Bodytext3"/>
    <w:rsid w:val="00C92590"/>
    <w:pPr>
      <w:widowControl w:val="0"/>
      <w:shd w:val="clear" w:color="auto" w:fill="FFFFFF"/>
      <w:spacing w:before="720" w:after="0" w:line="528" w:lineRule="exact"/>
      <w:jc w:val="center"/>
    </w:pPr>
    <w:rPr>
      <w:rFonts w:ascii="Times New Roman" w:eastAsia="Times New Roman" w:hAnsi="Times New Roman" w:cs="Times New Roman"/>
      <w:spacing w:val="10"/>
      <w:sz w:val="26"/>
      <w:szCs w:val="26"/>
    </w:rPr>
  </w:style>
  <w:style w:type="paragraph" w:styleId="a3">
    <w:name w:val="No Spacing"/>
    <w:uiPriority w:val="1"/>
    <w:qFormat/>
    <w:rsid w:val="00C92590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Exact">
    <w:name w:val="Body text Exact"/>
    <w:basedOn w:val="a0"/>
    <w:rsid w:val="00C9259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Bodytext3">
    <w:name w:val="Body text (3)_"/>
    <w:basedOn w:val="a0"/>
    <w:link w:val="Bodytext30"/>
    <w:rsid w:val="00C92590"/>
    <w:rPr>
      <w:rFonts w:ascii="Times New Roman" w:eastAsia="Times New Roman" w:hAnsi="Times New Roman" w:cs="Times New Roman"/>
      <w:spacing w:val="10"/>
      <w:sz w:val="26"/>
      <w:szCs w:val="26"/>
      <w:shd w:val="clear" w:color="auto" w:fill="FFFFFF"/>
    </w:rPr>
  </w:style>
  <w:style w:type="character" w:customStyle="1" w:styleId="Heading1TimesNewRoman155ptSpacing3pt">
    <w:name w:val="Heading #1 + Times New Roman;15;5 pt;Spacing 3 pt"/>
    <w:basedOn w:val="a0"/>
    <w:rsid w:val="00C9259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70"/>
      <w:w w:val="100"/>
      <w:position w:val="0"/>
      <w:sz w:val="31"/>
      <w:szCs w:val="31"/>
      <w:u w:val="none"/>
      <w:lang w:val="ru-RU"/>
    </w:rPr>
  </w:style>
  <w:style w:type="character" w:customStyle="1" w:styleId="Heading1NotBoldItalicSpacing0pt">
    <w:name w:val="Heading #1 + Not Bold;Italic;Spacing 0 pt"/>
    <w:basedOn w:val="a0"/>
    <w:rsid w:val="00C92590"/>
    <w:rPr>
      <w:rFonts w:ascii="Arial" w:eastAsia="Arial" w:hAnsi="Arial" w:cs="Arial"/>
      <w:b/>
      <w:bCs/>
      <w:i/>
      <w:iCs/>
      <w:smallCaps w:val="0"/>
      <w:strike w:val="0"/>
      <w:color w:val="000000"/>
      <w:spacing w:val="-10"/>
      <w:w w:val="100"/>
      <w:position w:val="0"/>
      <w:sz w:val="28"/>
      <w:szCs w:val="28"/>
      <w:u w:val="none"/>
      <w:lang w:val="ru-RU"/>
    </w:rPr>
  </w:style>
  <w:style w:type="character" w:customStyle="1" w:styleId="Bodytext">
    <w:name w:val="Body text_"/>
    <w:basedOn w:val="a0"/>
    <w:link w:val="2"/>
    <w:rsid w:val="00C92590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">
    <w:name w:val="Основной текст2"/>
    <w:basedOn w:val="a"/>
    <w:link w:val="Bodytext"/>
    <w:rsid w:val="00C92590"/>
    <w:pPr>
      <w:widowControl w:val="0"/>
      <w:shd w:val="clear" w:color="auto" w:fill="FFFFFF"/>
      <w:spacing w:after="0" w:line="324" w:lineRule="exact"/>
      <w:jc w:val="both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Bodytext30">
    <w:name w:val="Body text (3)"/>
    <w:basedOn w:val="a"/>
    <w:link w:val="Bodytext3"/>
    <w:rsid w:val="00C92590"/>
    <w:pPr>
      <w:widowControl w:val="0"/>
      <w:shd w:val="clear" w:color="auto" w:fill="FFFFFF"/>
      <w:spacing w:before="720" w:after="0" w:line="528" w:lineRule="exact"/>
      <w:jc w:val="center"/>
    </w:pPr>
    <w:rPr>
      <w:rFonts w:ascii="Times New Roman" w:eastAsia="Times New Roman" w:hAnsi="Times New Roman" w:cs="Times New Roman"/>
      <w:spacing w:val="10"/>
      <w:sz w:val="26"/>
      <w:szCs w:val="26"/>
    </w:rPr>
  </w:style>
  <w:style w:type="paragraph" w:styleId="a3">
    <w:name w:val="No Spacing"/>
    <w:uiPriority w:val="1"/>
    <w:qFormat/>
    <w:rsid w:val="00C92590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312</Words>
  <Characters>1780</Characters>
  <Application>Microsoft Office Word</Application>
  <DocSecurity>0</DocSecurity>
  <Lines>14</Lines>
  <Paragraphs>4</Paragraphs>
  <ScaleCrop>false</ScaleCrop>
  <Company/>
  <LinksUpToDate>false</LinksUpToDate>
  <CharactersWithSpaces>2088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2018-05-17T10:11:00Z</dcterms:created>
  <dcterms:modified xsi:type="dcterms:W3CDTF">2018-05-17T10:12:00Z</dcterms:modified>
</cp:coreProperties>
</file>